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07ED" w14:textId="7D6ECB39" w:rsidR="000D17A6" w:rsidRPr="000D17A6" w:rsidRDefault="000D17A6" w:rsidP="00CC379B">
      <w:pPr>
        <w:pStyle w:val="LTAChapterHeading"/>
        <w:rPr>
          <w:lang w:eastAsia="en-GB"/>
        </w:rPr>
      </w:pPr>
      <w:r w:rsidRPr="000D17A6">
        <w:rPr>
          <w:lang w:eastAsia="en-GB"/>
        </w:rPr>
        <w:t xml:space="preserve">LTA Big Tennis Weekend </w:t>
      </w:r>
      <w:r w:rsidR="00E100DD">
        <w:rPr>
          <w:lang w:eastAsia="en-GB"/>
        </w:rPr>
        <w:t xml:space="preserve">is coming to </w:t>
      </w:r>
      <w:r w:rsidR="00E100DD" w:rsidRPr="00E100DD">
        <w:rPr>
          <w:highlight w:val="yellow"/>
          <w:lang w:eastAsia="en-GB"/>
        </w:rPr>
        <w:t>XXX</w:t>
      </w:r>
      <w:r w:rsidR="00E100DD">
        <w:rPr>
          <w:lang w:eastAsia="en-GB"/>
        </w:rPr>
        <w:t xml:space="preserve"> Club</w:t>
      </w:r>
    </w:p>
    <w:p w14:paraId="40A7FE17" w14:textId="2FAB5E4F" w:rsidR="009C68F9" w:rsidRDefault="000D17A6" w:rsidP="000D17A6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333A42"/>
          <w:sz w:val="24"/>
          <w:lang w:eastAsia="en-GB"/>
        </w:rPr>
      </w:pPr>
      <w:proofErr w:type="gramStart"/>
      <w:r w:rsidRPr="000D17A6">
        <w:rPr>
          <w:rFonts w:asciiTheme="majorHAnsi" w:eastAsia="Times New Roman" w:hAnsiTheme="majorHAnsi" w:cstheme="majorHAnsi"/>
          <w:color w:val="333A42"/>
          <w:sz w:val="24"/>
          <w:lang w:eastAsia="en-GB"/>
        </w:rPr>
        <w:t>Don’t</w:t>
      </w:r>
      <w:proofErr w:type="gramEnd"/>
      <w:r w:rsidRPr="000D17A6">
        <w:rPr>
          <w:rFonts w:asciiTheme="majorHAnsi" w:eastAsia="Times New Roman" w:hAnsiTheme="majorHAnsi" w:cstheme="majorHAnsi"/>
          <w:color w:val="333A42"/>
          <w:sz w:val="24"/>
          <w:lang w:eastAsia="en-GB"/>
        </w:rPr>
        <w:t xml:space="preserve"> miss your chance to pick up a racket and play tennis at </w:t>
      </w:r>
      <w:r w:rsidR="00877B54" w:rsidRPr="00200874">
        <w:rPr>
          <w:rFonts w:asciiTheme="majorHAnsi" w:eastAsia="Times New Roman" w:hAnsiTheme="majorHAnsi" w:cstheme="majorHAnsi"/>
          <w:color w:val="333A42"/>
          <w:sz w:val="24"/>
          <w:lang w:eastAsia="en-GB"/>
        </w:rPr>
        <w:t>our Big Tennis Weekend thi</w:t>
      </w:r>
      <w:r w:rsidR="009C68F9">
        <w:rPr>
          <w:rFonts w:asciiTheme="majorHAnsi" w:eastAsia="Times New Roman" w:hAnsiTheme="majorHAnsi" w:cstheme="majorHAnsi"/>
          <w:color w:val="333A42"/>
          <w:sz w:val="24"/>
          <w:lang w:eastAsia="en-GB"/>
        </w:rPr>
        <w:t xml:space="preserve">s </w:t>
      </w:r>
      <w:r w:rsidR="009C68F9" w:rsidRPr="009C68F9">
        <w:rPr>
          <w:rFonts w:asciiTheme="majorHAnsi" w:eastAsia="Times New Roman" w:hAnsiTheme="majorHAnsi" w:cstheme="majorHAnsi"/>
          <w:color w:val="333A42"/>
          <w:sz w:val="24"/>
          <w:highlight w:val="yellow"/>
          <w:lang w:eastAsia="en-GB"/>
        </w:rPr>
        <w:t>XXXX</w:t>
      </w:r>
      <w:r w:rsidR="009C68F9">
        <w:rPr>
          <w:rFonts w:asciiTheme="majorHAnsi" w:eastAsia="Times New Roman" w:hAnsiTheme="majorHAnsi" w:cstheme="majorHAnsi"/>
          <w:color w:val="333A42"/>
          <w:sz w:val="24"/>
          <w:lang w:eastAsia="en-GB"/>
        </w:rPr>
        <w:t xml:space="preserve"> at </w:t>
      </w:r>
      <w:r w:rsidR="009C68F9" w:rsidRPr="009C68F9">
        <w:rPr>
          <w:rFonts w:asciiTheme="majorHAnsi" w:eastAsia="Times New Roman" w:hAnsiTheme="majorHAnsi" w:cstheme="majorHAnsi"/>
          <w:color w:val="333A42"/>
          <w:sz w:val="24"/>
          <w:highlight w:val="yellow"/>
          <w:lang w:eastAsia="en-GB"/>
        </w:rPr>
        <w:t>XXXX</w:t>
      </w:r>
      <w:r w:rsidR="009C68F9">
        <w:rPr>
          <w:rFonts w:asciiTheme="majorHAnsi" w:eastAsia="Times New Roman" w:hAnsiTheme="majorHAnsi" w:cstheme="majorHAnsi"/>
          <w:color w:val="333A42"/>
          <w:sz w:val="24"/>
          <w:lang w:eastAsia="en-GB"/>
        </w:rPr>
        <w:t xml:space="preserve"> tennis </w:t>
      </w:r>
      <w:r w:rsidR="00F67034">
        <w:rPr>
          <w:rFonts w:asciiTheme="majorHAnsi" w:eastAsia="Times New Roman" w:hAnsiTheme="majorHAnsi" w:cstheme="majorHAnsi"/>
          <w:color w:val="333A42"/>
          <w:sz w:val="24"/>
          <w:lang w:eastAsia="en-GB"/>
        </w:rPr>
        <w:t>c</w:t>
      </w:r>
      <w:r w:rsidR="009C68F9">
        <w:rPr>
          <w:rFonts w:asciiTheme="majorHAnsi" w:eastAsia="Times New Roman" w:hAnsiTheme="majorHAnsi" w:cstheme="majorHAnsi"/>
          <w:color w:val="333A42"/>
          <w:sz w:val="24"/>
          <w:lang w:eastAsia="en-GB"/>
        </w:rPr>
        <w:t>lub</w:t>
      </w:r>
      <w:r w:rsidR="003F325E">
        <w:rPr>
          <w:rFonts w:asciiTheme="majorHAnsi" w:eastAsia="Times New Roman" w:hAnsiTheme="majorHAnsi" w:cstheme="majorHAnsi"/>
          <w:color w:val="333A42"/>
          <w:sz w:val="24"/>
          <w:lang w:eastAsia="en-GB"/>
        </w:rPr>
        <w:t>.</w:t>
      </w:r>
    </w:p>
    <w:p w14:paraId="7DD213E7" w14:textId="7F5284F8" w:rsidR="003D4B2D" w:rsidRDefault="00F730E3" w:rsidP="00F730E3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333A42"/>
          <w:sz w:val="24"/>
          <w:lang w:eastAsia="en-GB"/>
        </w:rPr>
      </w:pPr>
      <w:r>
        <w:rPr>
          <w:rFonts w:asciiTheme="majorHAnsi" w:eastAsia="Times New Roman" w:hAnsiTheme="majorHAnsi" w:cstheme="majorHAnsi"/>
          <w:color w:val="333A42"/>
          <w:sz w:val="24"/>
          <w:lang w:eastAsia="en-GB"/>
        </w:rPr>
        <w:t>It is all about having fun</w:t>
      </w:r>
      <w:r w:rsidRPr="00200874">
        <w:rPr>
          <w:rFonts w:asciiTheme="majorHAnsi" w:eastAsia="Times New Roman" w:hAnsiTheme="majorHAnsi" w:cstheme="majorHAnsi"/>
          <w:color w:val="333A42"/>
          <w:sz w:val="24"/>
          <w:lang w:eastAsia="en-GB"/>
        </w:rPr>
        <w:t>, with</w:t>
      </w:r>
      <w:r w:rsidRPr="000D17A6">
        <w:rPr>
          <w:rFonts w:asciiTheme="majorHAnsi" w:eastAsia="Times New Roman" w:hAnsiTheme="majorHAnsi" w:cstheme="majorHAnsi"/>
          <w:color w:val="333A42"/>
          <w:sz w:val="24"/>
          <w:lang w:eastAsia="en-GB"/>
        </w:rPr>
        <w:t xml:space="preserve"> coaching, games, competitions and social events</w:t>
      </w:r>
      <w:r>
        <w:rPr>
          <w:rFonts w:asciiTheme="majorHAnsi" w:eastAsia="Times New Roman" w:hAnsiTheme="majorHAnsi" w:cstheme="majorHAnsi"/>
          <w:color w:val="333A42"/>
          <w:sz w:val="24"/>
          <w:lang w:eastAsia="en-GB"/>
        </w:rPr>
        <w:t>,</w:t>
      </w:r>
      <w:r w:rsidRPr="000D17A6">
        <w:rPr>
          <w:rFonts w:asciiTheme="majorHAnsi" w:eastAsia="Times New Roman" w:hAnsiTheme="majorHAnsi" w:cstheme="majorHAnsi"/>
          <w:color w:val="333A42"/>
          <w:sz w:val="24"/>
          <w:lang w:eastAsia="en-GB"/>
        </w:rPr>
        <w:t xml:space="preserve"> so you can guarantee a great day with friends and family.</w:t>
      </w:r>
      <w:r>
        <w:rPr>
          <w:rFonts w:asciiTheme="majorHAnsi" w:eastAsia="Times New Roman" w:hAnsiTheme="majorHAnsi" w:cstheme="majorHAnsi"/>
          <w:color w:val="333A42"/>
          <w:sz w:val="24"/>
          <w:lang w:eastAsia="en-GB"/>
        </w:rPr>
        <w:t xml:space="preserve"> We can </w:t>
      </w:r>
      <w:r w:rsidRPr="00200874">
        <w:rPr>
          <w:rFonts w:asciiTheme="majorHAnsi" w:eastAsia="Times New Roman" w:hAnsiTheme="majorHAnsi" w:cstheme="majorHAnsi"/>
          <w:color w:val="333A42"/>
          <w:sz w:val="24"/>
          <w:lang w:eastAsia="en-GB"/>
        </w:rPr>
        <w:t xml:space="preserve">provide </w:t>
      </w:r>
      <w:r w:rsidRPr="000D17A6">
        <w:rPr>
          <w:rFonts w:asciiTheme="majorHAnsi" w:eastAsia="Times New Roman" w:hAnsiTheme="majorHAnsi" w:cstheme="majorHAnsi"/>
          <w:color w:val="333A42"/>
          <w:sz w:val="24"/>
          <w:lang w:eastAsia="en-GB"/>
        </w:rPr>
        <w:t>racket</w:t>
      </w:r>
      <w:r w:rsidRPr="00200874">
        <w:rPr>
          <w:rFonts w:asciiTheme="majorHAnsi" w:eastAsia="Times New Roman" w:hAnsiTheme="majorHAnsi" w:cstheme="majorHAnsi"/>
          <w:color w:val="333A42"/>
          <w:sz w:val="24"/>
          <w:lang w:eastAsia="en-GB"/>
        </w:rPr>
        <w:t>s</w:t>
      </w:r>
      <w:r w:rsidRPr="000D17A6">
        <w:rPr>
          <w:rFonts w:asciiTheme="majorHAnsi" w:eastAsia="Times New Roman" w:hAnsiTheme="majorHAnsi" w:cstheme="majorHAnsi"/>
          <w:color w:val="333A42"/>
          <w:sz w:val="24"/>
          <w:lang w:eastAsia="en-GB"/>
        </w:rPr>
        <w:t xml:space="preserve"> </w:t>
      </w:r>
      <w:r w:rsidRPr="00200874">
        <w:rPr>
          <w:rFonts w:asciiTheme="majorHAnsi" w:eastAsia="Times New Roman" w:hAnsiTheme="majorHAnsi" w:cstheme="majorHAnsi"/>
          <w:color w:val="333A42"/>
          <w:sz w:val="24"/>
          <w:lang w:eastAsia="en-GB"/>
        </w:rPr>
        <w:t>and</w:t>
      </w:r>
      <w:r w:rsidRPr="000D17A6">
        <w:rPr>
          <w:rFonts w:asciiTheme="majorHAnsi" w:eastAsia="Times New Roman" w:hAnsiTheme="majorHAnsi" w:cstheme="majorHAnsi"/>
          <w:color w:val="333A42"/>
          <w:sz w:val="24"/>
          <w:lang w:eastAsia="en-GB"/>
        </w:rPr>
        <w:t xml:space="preserve"> tennis balls</w:t>
      </w:r>
      <w:r w:rsidRPr="00200874">
        <w:rPr>
          <w:rFonts w:asciiTheme="majorHAnsi" w:eastAsia="Times New Roman" w:hAnsiTheme="majorHAnsi" w:cstheme="majorHAnsi"/>
          <w:color w:val="333A42"/>
          <w:sz w:val="24"/>
          <w:lang w:eastAsia="en-GB"/>
        </w:rPr>
        <w:t>,</w:t>
      </w:r>
      <w:r w:rsidRPr="000D17A6">
        <w:rPr>
          <w:rFonts w:asciiTheme="majorHAnsi" w:eastAsia="Times New Roman" w:hAnsiTheme="majorHAnsi" w:cstheme="majorHAnsi"/>
          <w:color w:val="333A42"/>
          <w:sz w:val="24"/>
          <w:lang w:eastAsia="en-GB"/>
        </w:rPr>
        <w:t xml:space="preserve"> so anyone can come along and play.</w:t>
      </w:r>
    </w:p>
    <w:p w14:paraId="6E26306E" w14:textId="7A1898DD" w:rsidR="003D4B2D" w:rsidRPr="00510A4C" w:rsidRDefault="00510A4C" w:rsidP="003D4B2D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lang w:eastAsia="en-GB"/>
        </w:rPr>
      </w:pPr>
      <w:r w:rsidRPr="00510A4C">
        <w:rPr>
          <w:rFonts w:asciiTheme="majorHAnsi" w:eastAsia="Times New Roman" w:hAnsiTheme="majorHAnsi" w:cstheme="majorHAnsi"/>
          <w:sz w:val="24"/>
          <w:highlight w:val="yellow"/>
          <w:lang w:eastAsia="en-GB"/>
        </w:rPr>
        <w:t xml:space="preserve">Venue to outline details about their club </w:t>
      </w:r>
      <w:r w:rsidR="003D4B2D" w:rsidRPr="00510A4C">
        <w:rPr>
          <w:rFonts w:asciiTheme="majorHAnsi" w:eastAsia="Times New Roman" w:hAnsiTheme="majorHAnsi" w:cstheme="majorHAnsi"/>
          <w:sz w:val="24"/>
          <w:highlight w:val="yellow"/>
          <w:lang w:eastAsia="en-GB"/>
        </w:rPr>
        <w:t>number of courts, membership and playing opportunities</w:t>
      </w:r>
      <w:r w:rsidRPr="00510A4C">
        <w:rPr>
          <w:rFonts w:asciiTheme="majorHAnsi" w:eastAsia="Times New Roman" w:hAnsiTheme="majorHAnsi" w:cstheme="majorHAnsi"/>
          <w:sz w:val="24"/>
          <w:highlight w:val="yellow"/>
          <w:lang w:eastAsia="en-GB"/>
        </w:rPr>
        <w:t xml:space="preserve"> etc</w:t>
      </w:r>
      <w:r w:rsidR="00CC379B">
        <w:rPr>
          <w:rFonts w:asciiTheme="majorHAnsi" w:eastAsia="Times New Roman" w:hAnsiTheme="majorHAnsi" w:cstheme="majorHAnsi"/>
          <w:sz w:val="24"/>
          <w:lang w:eastAsia="en-GB"/>
        </w:rPr>
        <w:t xml:space="preserve">. </w:t>
      </w:r>
    </w:p>
    <w:p w14:paraId="352C88E1" w14:textId="3162B3FB" w:rsidR="003D4B2D" w:rsidRDefault="003D4B2D" w:rsidP="00F730E3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333A42"/>
          <w:sz w:val="24"/>
          <w:lang w:eastAsia="en-GB"/>
        </w:rPr>
      </w:pPr>
      <w:r>
        <w:rPr>
          <w:rFonts w:asciiTheme="majorHAnsi" w:eastAsia="Times New Roman" w:hAnsiTheme="majorHAnsi" w:cstheme="majorHAnsi"/>
          <w:color w:val="333A42"/>
          <w:sz w:val="24"/>
          <w:lang w:eastAsia="en-GB"/>
        </w:rPr>
        <w:t xml:space="preserve">Participants can sign up for sessions in advance such as: </w:t>
      </w:r>
      <w:r w:rsidRPr="003D4B2D">
        <w:rPr>
          <w:rFonts w:asciiTheme="majorHAnsi" w:eastAsia="Times New Roman" w:hAnsiTheme="majorHAnsi" w:cstheme="majorHAnsi"/>
          <w:color w:val="333A42"/>
          <w:sz w:val="24"/>
          <w:highlight w:val="yellow"/>
          <w:lang w:eastAsia="en-GB"/>
        </w:rPr>
        <w:t>venue to describe the sessions they have running on the day?</w:t>
      </w:r>
      <w:r>
        <w:rPr>
          <w:rFonts w:asciiTheme="majorHAnsi" w:eastAsia="Times New Roman" w:hAnsiTheme="majorHAnsi" w:cstheme="majorHAnsi"/>
          <w:color w:val="333A42"/>
          <w:sz w:val="24"/>
          <w:lang w:eastAsia="en-GB"/>
        </w:rPr>
        <w:t xml:space="preserve"> </w:t>
      </w:r>
      <w:r w:rsidR="00CC379B" w:rsidRPr="00CC379B">
        <w:rPr>
          <w:rFonts w:asciiTheme="majorHAnsi" w:eastAsia="Times New Roman" w:hAnsiTheme="majorHAnsi" w:cstheme="majorHAnsi"/>
          <w:color w:val="333A42"/>
          <w:sz w:val="24"/>
          <w:highlight w:val="yellow"/>
          <w:lang w:eastAsia="en-GB"/>
        </w:rPr>
        <w:t>Examples below</w:t>
      </w:r>
    </w:p>
    <w:p w14:paraId="3BF12FC7" w14:textId="6AADB7C5" w:rsidR="003D4B2D" w:rsidRPr="00CC379B" w:rsidRDefault="003D4B2D" w:rsidP="00F730E3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333A42"/>
          <w:sz w:val="24"/>
          <w:highlight w:val="yellow"/>
          <w:lang w:eastAsia="en-GB"/>
        </w:rPr>
      </w:pPr>
      <w:r w:rsidRPr="00CC379B">
        <w:rPr>
          <w:rFonts w:asciiTheme="majorHAnsi" w:eastAsia="Times New Roman" w:hAnsiTheme="majorHAnsi" w:cstheme="majorHAnsi"/>
          <w:b/>
          <w:bCs/>
          <w:color w:val="333A42"/>
          <w:sz w:val="24"/>
          <w:highlight w:val="yellow"/>
          <w:lang w:eastAsia="en-GB"/>
        </w:rPr>
        <w:t>LTA Youth Start sessions</w:t>
      </w:r>
      <w:r w:rsidRPr="00CC379B">
        <w:rPr>
          <w:rFonts w:asciiTheme="majorHAnsi" w:eastAsia="Times New Roman" w:hAnsiTheme="majorHAnsi" w:cstheme="majorHAnsi"/>
          <w:color w:val="333A42"/>
          <w:sz w:val="24"/>
          <w:highlight w:val="yellow"/>
          <w:lang w:eastAsia="en-GB"/>
        </w:rPr>
        <w:t xml:space="preserve"> - LTA Youth Start is for kids aged 4-11 years who are new to tennis. </w:t>
      </w:r>
      <w:proofErr w:type="gramStart"/>
      <w:r w:rsidRPr="00CC379B">
        <w:rPr>
          <w:rFonts w:asciiTheme="majorHAnsi" w:eastAsia="Times New Roman" w:hAnsiTheme="majorHAnsi" w:cstheme="majorHAnsi"/>
          <w:color w:val="333A42"/>
          <w:sz w:val="24"/>
          <w:highlight w:val="yellow"/>
          <w:lang w:eastAsia="en-GB"/>
        </w:rPr>
        <w:t>We'll</w:t>
      </w:r>
      <w:proofErr w:type="gramEnd"/>
      <w:r w:rsidRPr="00CC379B">
        <w:rPr>
          <w:rFonts w:asciiTheme="majorHAnsi" w:eastAsia="Times New Roman" w:hAnsiTheme="majorHAnsi" w:cstheme="majorHAnsi"/>
          <w:color w:val="333A42"/>
          <w:sz w:val="24"/>
          <w:highlight w:val="yellow"/>
          <w:lang w:eastAsia="en-GB"/>
        </w:rPr>
        <w:t xml:space="preserve"> help teach kids new life skills, developing them as both players and people.</w:t>
      </w:r>
    </w:p>
    <w:p w14:paraId="4D87EF8B" w14:textId="06A241C4" w:rsidR="003D4B2D" w:rsidRPr="00CC379B" w:rsidRDefault="003D4B2D" w:rsidP="00F730E3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333A42"/>
          <w:sz w:val="24"/>
          <w:highlight w:val="yellow"/>
          <w:lang w:eastAsia="en-GB"/>
        </w:rPr>
      </w:pPr>
      <w:r w:rsidRPr="00CC379B">
        <w:rPr>
          <w:rFonts w:asciiTheme="majorHAnsi" w:eastAsia="Times New Roman" w:hAnsiTheme="majorHAnsi" w:cstheme="majorHAnsi"/>
          <w:b/>
          <w:bCs/>
          <w:color w:val="333A42"/>
          <w:sz w:val="24"/>
          <w:highlight w:val="yellow"/>
          <w:lang w:eastAsia="en-GB"/>
        </w:rPr>
        <w:t>Adult Coaching</w:t>
      </w:r>
      <w:r w:rsidRPr="00CC379B">
        <w:rPr>
          <w:rFonts w:asciiTheme="majorHAnsi" w:eastAsia="Times New Roman" w:hAnsiTheme="majorHAnsi" w:cstheme="majorHAnsi"/>
          <w:color w:val="333A42"/>
          <w:sz w:val="24"/>
          <w:highlight w:val="yellow"/>
          <w:lang w:eastAsia="en-GB"/>
        </w:rPr>
        <w:t xml:space="preserve"> – Try our adult coaching taster session. Ideal for people new to the sport or who </w:t>
      </w:r>
      <w:proofErr w:type="gramStart"/>
      <w:r w:rsidRPr="00CC379B">
        <w:rPr>
          <w:rFonts w:asciiTheme="majorHAnsi" w:eastAsia="Times New Roman" w:hAnsiTheme="majorHAnsi" w:cstheme="majorHAnsi"/>
          <w:color w:val="333A42"/>
          <w:sz w:val="24"/>
          <w:highlight w:val="yellow"/>
          <w:lang w:eastAsia="en-GB"/>
        </w:rPr>
        <w:t>haven’t</w:t>
      </w:r>
      <w:proofErr w:type="gramEnd"/>
      <w:r w:rsidRPr="00CC379B">
        <w:rPr>
          <w:rFonts w:asciiTheme="majorHAnsi" w:eastAsia="Times New Roman" w:hAnsiTheme="majorHAnsi" w:cstheme="majorHAnsi"/>
          <w:color w:val="333A42"/>
          <w:sz w:val="24"/>
          <w:highlight w:val="yellow"/>
          <w:lang w:eastAsia="en-GB"/>
        </w:rPr>
        <w:t xml:space="preserve"> picked up a racket in a long time. You can borrow our rackets if you </w:t>
      </w:r>
      <w:proofErr w:type="gramStart"/>
      <w:r w:rsidRPr="00CC379B">
        <w:rPr>
          <w:rFonts w:asciiTheme="majorHAnsi" w:eastAsia="Times New Roman" w:hAnsiTheme="majorHAnsi" w:cstheme="majorHAnsi"/>
          <w:color w:val="333A42"/>
          <w:sz w:val="24"/>
          <w:highlight w:val="yellow"/>
          <w:lang w:eastAsia="en-GB"/>
        </w:rPr>
        <w:t>don’t</w:t>
      </w:r>
      <w:proofErr w:type="gramEnd"/>
      <w:r w:rsidRPr="00CC379B">
        <w:rPr>
          <w:rFonts w:asciiTheme="majorHAnsi" w:eastAsia="Times New Roman" w:hAnsiTheme="majorHAnsi" w:cstheme="majorHAnsi"/>
          <w:color w:val="333A42"/>
          <w:sz w:val="24"/>
          <w:highlight w:val="yellow"/>
          <w:lang w:eastAsia="en-GB"/>
        </w:rPr>
        <w:t xml:space="preserve"> have your own, just come prepared to hit a few balls and have some fun.</w:t>
      </w:r>
    </w:p>
    <w:p w14:paraId="1531F119" w14:textId="33DA14C1" w:rsidR="003D4B2D" w:rsidRPr="00CC379B" w:rsidRDefault="003D4B2D" w:rsidP="003D4B2D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333A42"/>
          <w:sz w:val="24"/>
          <w:highlight w:val="yellow"/>
          <w:lang w:eastAsia="en-GB"/>
        </w:rPr>
      </w:pPr>
      <w:r w:rsidRPr="00CC379B">
        <w:rPr>
          <w:rFonts w:asciiTheme="majorHAnsi" w:eastAsia="Times New Roman" w:hAnsiTheme="majorHAnsi" w:cstheme="majorHAnsi"/>
          <w:b/>
          <w:bCs/>
          <w:color w:val="333A42"/>
          <w:sz w:val="24"/>
          <w:highlight w:val="yellow"/>
          <w:lang w:eastAsia="en-GB"/>
        </w:rPr>
        <w:t>Family Sessions</w:t>
      </w:r>
      <w:r w:rsidRPr="00CC379B">
        <w:rPr>
          <w:rFonts w:asciiTheme="majorHAnsi" w:eastAsia="Times New Roman" w:hAnsiTheme="majorHAnsi" w:cstheme="majorHAnsi"/>
          <w:color w:val="333A42"/>
          <w:sz w:val="24"/>
          <w:highlight w:val="yellow"/>
          <w:lang w:eastAsia="en-GB"/>
        </w:rPr>
        <w:t xml:space="preserve"> - Get on court with your family and have some fun. </w:t>
      </w:r>
      <w:proofErr w:type="gramStart"/>
      <w:r w:rsidRPr="00CC379B">
        <w:rPr>
          <w:rFonts w:asciiTheme="majorHAnsi" w:eastAsia="Times New Roman" w:hAnsiTheme="majorHAnsi" w:cstheme="majorHAnsi"/>
          <w:color w:val="333A42"/>
          <w:sz w:val="24"/>
          <w:highlight w:val="yellow"/>
          <w:lang w:eastAsia="en-GB"/>
        </w:rPr>
        <w:t>We’ll</w:t>
      </w:r>
      <w:proofErr w:type="gramEnd"/>
      <w:r w:rsidRPr="00CC379B">
        <w:rPr>
          <w:rFonts w:asciiTheme="majorHAnsi" w:eastAsia="Times New Roman" w:hAnsiTheme="majorHAnsi" w:cstheme="majorHAnsi"/>
          <w:color w:val="333A42"/>
          <w:sz w:val="24"/>
          <w:highlight w:val="yellow"/>
          <w:lang w:eastAsia="en-GB"/>
        </w:rPr>
        <w:t xml:space="preserve"> provide modified balls and rackets for the younger ones and coaches will be on hand to give you some pointers if you want them.</w:t>
      </w:r>
    </w:p>
    <w:p w14:paraId="234023F8" w14:textId="389534E3" w:rsidR="003D4B2D" w:rsidRDefault="003D4B2D" w:rsidP="00F730E3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333A42"/>
          <w:sz w:val="24"/>
          <w:lang w:eastAsia="en-GB"/>
        </w:rPr>
      </w:pPr>
      <w:r w:rsidRPr="00CC379B">
        <w:rPr>
          <w:rFonts w:asciiTheme="majorHAnsi" w:eastAsia="Times New Roman" w:hAnsiTheme="majorHAnsi" w:cstheme="majorHAnsi"/>
          <w:b/>
          <w:bCs/>
          <w:color w:val="333A42"/>
          <w:sz w:val="24"/>
          <w:highlight w:val="yellow"/>
          <w:lang w:eastAsia="en-GB"/>
        </w:rPr>
        <w:t>Free Play</w:t>
      </w:r>
      <w:r w:rsidRPr="00CC379B">
        <w:rPr>
          <w:rFonts w:asciiTheme="majorHAnsi" w:eastAsia="Times New Roman" w:hAnsiTheme="majorHAnsi" w:cstheme="majorHAnsi"/>
          <w:color w:val="333A42"/>
          <w:sz w:val="24"/>
          <w:highlight w:val="yellow"/>
          <w:lang w:eastAsia="en-GB"/>
        </w:rPr>
        <w:t xml:space="preserve"> - If you </w:t>
      </w:r>
      <w:proofErr w:type="gramStart"/>
      <w:r w:rsidRPr="00CC379B">
        <w:rPr>
          <w:rFonts w:asciiTheme="majorHAnsi" w:eastAsia="Times New Roman" w:hAnsiTheme="majorHAnsi" w:cstheme="majorHAnsi"/>
          <w:color w:val="333A42"/>
          <w:sz w:val="24"/>
          <w:highlight w:val="yellow"/>
          <w:lang w:eastAsia="en-GB"/>
        </w:rPr>
        <w:t>don’t</w:t>
      </w:r>
      <w:proofErr w:type="gramEnd"/>
      <w:r w:rsidRPr="00CC379B">
        <w:rPr>
          <w:rFonts w:asciiTheme="majorHAnsi" w:eastAsia="Times New Roman" w:hAnsiTheme="majorHAnsi" w:cstheme="majorHAnsi"/>
          <w:color w:val="333A42"/>
          <w:sz w:val="24"/>
          <w:highlight w:val="yellow"/>
          <w:lang w:eastAsia="en-GB"/>
        </w:rPr>
        <w:t xml:space="preserve"> fancy a coaching session why not just try out our new facilities. You can book a slot on one of the courts for free!</w:t>
      </w:r>
    </w:p>
    <w:p w14:paraId="58EF793A" w14:textId="37ECB068" w:rsidR="003F325E" w:rsidRDefault="00F730E3" w:rsidP="000D17A6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333A42"/>
          <w:sz w:val="24"/>
          <w:lang w:eastAsia="en-GB"/>
        </w:rPr>
      </w:pPr>
      <w:r>
        <w:rPr>
          <w:rFonts w:asciiTheme="majorHAnsi" w:eastAsia="Times New Roman" w:hAnsiTheme="majorHAnsi" w:cstheme="majorHAnsi"/>
          <w:color w:val="333A42"/>
          <w:sz w:val="24"/>
          <w:lang w:eastAsia="en-GB"/>
        </w:rPr>
        <w:t xml:space="preserve">This event is part of a national </w:t>
      </w:r>
      <w:r w:rsidR="003F325E">
        <w:rPr>
          <w:rFonts w:asciiTheme="majorHAnsi" w:eastAsia="Times New Roman" w:hAnsiTheme="majorHAnsi" w:cstheme="majorHAnsi"/>
          <w:color w:val="333A42"/>
          <w:sz w:val="24"/>
          <w:lang w:eastAsia="en-GB"/>
        </w:rPr>
        <w:t xml:space="preserve">Big </w:t>
      </w:r>
      <w:r w:rsidR="003F325E" w:rsidRPr="009B30BD">
        <w:rPr>
          <w:rFonts w:asciiTheme="majorHAnsi" w:eastAsia="Times New Roman" w:hAnsiTheme="majorHAnsi" w:cstheme="majorHAnsi"/>
          <w:color w:val="333A42"/>
          <w:sz w:val="24"/>
          <w:lang w:eastAsia="en-GB"/>
        </w:rPr>
        <w:t>Tennis Weekend</w:t>
      </w:r>
      <w:r w:rsidR="00995C30">
        <w:rPr>
          <w:rFonts w:asciiTheme="majorHAnsi" w:eastAsia="Times New Roman" w:hAnsiTheme="majorHAnsi" w:cstheme="majorHAnsi"/>
          <w:color w:val="333A42"/>
          <w:sz w:val="24"/>
          <w:lang w:eastAsia="en-GB"/>
        </w:rPr>
        <w:t xml:space="preserve"> campaign promoted the </w:t>
      </w:r>
      <w:proofErr w:type="gramStart"/>
      <w:r w:rsidR="00995C30">
        <w:rPr>
          <w:rFonts w:asciiTheme="majorHAnsi" w:eastAsia="Times New Roman" w:hAnsiTheme="majorHAnsi" w:cstheme="majorHAnsi"/>
          <w:color w:val="333A42"/>
          <w:sz w:val="24"/>
          <w:lang w:eastAsia="en-GB"/>
        </w:rPr>
        <w:t xml:space="preserve">LTA </w:t>
      </w:r>
      <w:r w:rsidR="003F325E">
        <w:rPr>
          <w:rFonts w:asciiTheme="majorHAnsi" w:eastAsia="Times New Roman" w:hAnsiTheme="majorHAnsi" w:cstheme="majorHAnsi"/>
          <w:color w:val="333A42"/>
          <w:sz w:val="24"/>
          <w:lang w:eastAsia="en-GB"/>
        </w:rPr>
        <w:t xml:space="preserve"> tak</w:t>
      </w:r>
      <w:r>
        <w:rPr>
          <w:rFonts w:asciiTheme="majorHAnsi" w:eastAsia="Times New Roman" w:hAnsiTheme="majorHAnsi" w:cstheme="majorHAnsi"/>
          <w:color w:val="333A42"/>
          <w:sz w:val="24"/>
          <w:lang w:eastAsia="en-GB"/>
        </w:rPr>
        <w:t>ing</w:t>
      </w:r>
      <w:proofErr w:type="gramEnd"/>
      <w:r>
        <w:rPr>
          <w:rFonts w:asciiTheme="majorHAnsi" w:eastAsia="Times New Roman" w:hAnsiTheme="majorHAnsi" w:cstheme="majorHAnsi"/>
          <w:color w:val="333A42"/>
          <w:sz w:val="24"/>
          <w:lang w:eastAsia="en-GB"/>
        </w:rPr>
        <w:t xml:space="preserve"> place all over the country encouraging </w:t>
      </w:r>
      <w:r w:rsidR="003F325E" w:rsidRPr="009B30BD">
        <w:rPr>
          <w:rFonts w:asciiTheme="majorHAnsi" w:eastAsia="Times New Roman" w:hAnsiTheme="majorHAnsi" w:cstheme="majorHAnsi"/>
          <w:color w:val="333A42"/>
          <w:sz w:val="24"/>
          <w:lang w:eastAsia="en-GB"/>
        </w:rPr>
        <w:t xml:space="preserve">thousands </w:t>
      </w:r>
      <w:r w:rsidR="00947E62">
        <w:rPr>
          <w:rFonts w:asciiTheme="majorHAnsi" w:eastAsia="Times New Roman" w:hAnsiTheme="majorHAnsi" w:cstheme="majorHAnsi"/>
          <w:color w:val="333A42"/>
          <w:sz w:val="24"/>
          <w:lang w:eastAsia="en-GB"/>
        </w:rPr>
        <w:t xml:space="preserve">of people </w:t>
      </w:r>
      <w:r w:rsidR="00146C50">
        <w:rPr>
          <w:rFonts w:asciiTheme="majorHAnsi" w:eastAsia="Times New Roman" w:hAnsiTheme="majorHAnsi" w:cstheme="majorHAnsi"/>
          <w:color w:val="333A42"/>
          <w:sz w:val="24"/>
          <w:lang w:eastAsia="en-GB"/>
        </w:rPr>
        <w:t>head to their local</w:t>
      </w:r>
      <w:r w:rsidR="003F325E" w:rsidRPr="009B30BD">
        <w:rPr>
          <w:rFonts w:asciiTheme="majorHAnsi" w:eastAsia="Times New Roman" w:hAnsiTheme="majorHAnsi" w:cstheme="majorHAnsi"/>
          <w:color w:val="333A42"/>
          <w:sz w:val="24"/>
          <w:lang w:eastAsia="en-GB"/>
        </w:rPr>
        <w:t xml:space="preserve"> tennis courts for free.</w:t>
      </w:r>
      <w:r w:rsidR="005206FF">
        <w:rPr>
          <w:rFonts w:asciiTheme="majorHAnsi" w:eastAsia="Times New Roman" w:hAnsiTheme="majorHAnsi" w:cstheme="majorHAnsi"/>
          <w:color w:val="333A42"/>
          <w:sz w:val="24"/>
          <w:lang w:eastAsia="en-GB"/>
        </w:rPr>
        <w:t xml:space="preserve"> </w:t>
      </w:r>
    </w:p>
    <w:p w14:paraId="3ADE02F5" w14:textId="252915B5" w:rsidR="00F730E3" w:rsidRDefault="00200874" w:rsidP="00F730E3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333A42"/>
          <w:sz w:val="24"/>
          <w:lang w:eastAsia="en-GB"/>
        </w:rPr>
      </w:pPr>
      <w:r w:rsidRPr="00200874">
        <w:rPr>
          <w:rFonts w:asciiTheme="majorHAnsi" w:eastAsia="Times New Roman" w:hAnsiTheme="majorHAnsi" w:cstheme="majorHAnsi"/>
          <w:color w:val="333A42"/>
          <w:sz w:val="24"/>
          <w:lang w:eastAsia="en-GB"/>
        </w:rPr>
        <w:t xml:space="preserve">Click here to find you nearest Big Tennis Weekend - </w:t>
      </w:r>
      <w:hyperlink r:id="rId7" w:history="1">
        <w:r w:rsidR="00F730E3" w:rsidRPr="00C34057">
          <w:rPr>
            <w:rStyle w:val="Hyperlink"/>
            <w:rFonts w:asciiTheme="majorHAnsi" w:eastAsia="Times New Roman" w:hAnsiTheme="majorHAnsi" w:cstheme="majorHAnsi"/>
            <w:sz w:val="24"/>
            <w:lang w:eastAsia="en-GB"/>
          </w:rPr>
          <w:t>https://lta.org.uk/tennisweekends</w:t>
        </w:r>
      </w:hyperlink>
      <w:r w:rsidR="00F730E3">
        <w:rPr>
          <w:rFonts w:asciiTheme="majorHAnsi" w:eastAsia="Times New Roman" w:hAnsiTheme="majorHAnsi" w:cstheme="majorHAnsi"/>
          <w:color w:val="333A42"/>
          <w:sz w:val="24"/>
          <w:lang w:eastAsia="en-GB"/>
        </w:rPr>
        <w:t xml:space="preserve"> </w:t>
      </w:r>
    </w:p>
    <w:p w14:paraId="00433231" w14:textId="5739500F" w:rsidR="00995C30" w:rsidRPr="00995C30" w:rsidRDefault="00995C30" w:rsidP="00995C30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i/>
          <w:iCs/>
          <w:color w:val="333A42"/>
          <w:sz w:val="24"/>
          <w:lang w:eastAsia="en-GB"/>
        </w:rPr>
      </w:pPr>
      <w:r w:rsidRPr="007E147D">
        <w:rPr>
          <w:rFonts w:asciiTheme="majorHAnsi" w:eastAsia="Times New Roman" w:hAnsiTheme="majorHAnsi" w:cstheme="majorHAnsi"/>
          <w:i/>
          <w:iCs/>
          <w:color w:val="333A42"/>
          <w:sz w:val="24"/>
          <w:highlight w:val="yellow"/>
          <w:lang w:eastAsia="en-GB"/>
        </w:rPr>
        <w:t>NB: Clubs may wish to add their own event URL in here, this can be lifted from your ClubSpark events listing page and looks something like this https://clubspark.lta.org.uk/Events/</w:t>
      </w:r>
      <w:r w:rsidRPr="007E147D">
        <w:rPr>
          <w:rFonts w:asciiTheme="majorHAnsi" w:eastAsia="Times New Roman" w:hAnsiTheme="majorHAnsi" w:cstheme="majorHAnsi"/>
          <w:i/>
          <w:iCs/>
          <w:color w:val="FF0000"/>
          <w:sz w:val="24"/>
          <w:highlight w:val="yellow"/>
          <w:lang w:eastAsia="en-GB"/>
        </w:rPr>
        <w:t>yourclubsname</w:t>
      </w:r>
      <w:r w:rsidRPr="007E147D">
        <w:rPr>
          <w:rFonts w:asciiTheme="majorHAnsi" w:eastAsia="Times New Roman" w:hAnsiTheme="majorHAnsi" w:cstheme="majorHAnsi"/>
          <w:i/>
          <w:iCs/>
          <w:color w:val="FF0000"/>
          <w:sz w:val="24"/>
          <w:lang w:eastAsia="en-GB"/>
        </w:rPr>
        <w:t xml:space="preserve"> </w:t>
      </w:r>
    </w:p>
    <w:p w14:paraId="4E7E36A8" w14:textId="77777777" w:rsidR="00995C30" w:rsidRDefault="00995C30" w:rsidP="00F730E3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333A42"/>
          <w:sz w:val="24"/>
          <w:lang w:eastAsia="en-GB"/>
        </w:rPr>
      </w:pPr>
      <w:r>
        <w:rPr>
          <w:rFonts w:asciiTheme="majorHAnsi" w:eastAsia="Times New Roman" w:hAnsiTheme="majorHAnsi" w:cstheme="majorHAnsi"/>
          <w:color w:val="333A42"/>
          <w:sz w:val="24"/>
          <w:lang w:eastAsia="en-GB"/>
        </w:rPr>
        <w:t xml:space="preserve">Notes: </w:t>
      </w:r>
    </w:p>
    <w:p w14:paraId="0BA1DFF8" w14:textId="15103985" w:rsidR="00995C30" w:rsidRPr="00F730E3" w:rsidRDefault="00995C30" w:rsidP="00F730E3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333A42"/>
          <w:sz w:val="24"/>
          <w:lang w:eastAsia="en-GB"/>
        </w:rPr>
      </w:pPr>
      <w:r w:rsidRPr="00995C30">
        <w:rPr>
          <w:rFonts w:asciiTheme="majorHAnsi" w:eastAsia="Times New Roman" w:hAnsiTheme="majorHAnsi" w:cstheme="majorHAnsi"/>
          <w:color w:val="333A42"/>
          <w:sz w:val="24"/>
          <w:lang w:eastAsia="en-GB"/>
        </w:rPr>
        <w:t xml:space="preserve">The </w:t>
      </w:r>
      <w:r w:rsidR="0087659A">
        <w:rPr>
          <w:rFonts w:asciiTheme="majorHAnsi" w:eastAsia="Times New Roman" w:hAnsiTheme="majorHAnsi" w:cstheme="majorHAnsi"/>
          <w:color w:val="333A42"/>
          <w:sz w:val="24"/>
          <w:lang w:eastAsia="en-GB"/>
        </w:rPr>
        <w:t xml:space="preserve">LTA </w:t>
      </w:r>
      <w:r w:rsidRPr="00995C30">
        <w:rPr>
          <w:rFonts w:asciiTheme="majorHAnsi" w:eastAsia="Times New Roman" w:hAnsiTheme="majorHAnsi" w:cstheme="majorHAnsi"/>
          <w:color w:val="333A42"/>
          <w:sz w:val="24"/>
          <w:lang w:eastAsia="en-GB"/>
        </w:rPr>
        <w:t>is the national governing body of tennis in Great Britain, the Channel Islands and the Isle of Man.</w:t>
      </w:r>
    </w:p>
    <w:sectPr w:rsidR="00995C30" w:rsidRPr="00F730E3" w:rsidSect="00867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6D5C" w14:textId="77777777" w:rsidR="000D17A6" w:rsidRDefault="000D17A6">
      <w:r>
        <w:separator/>
      </w:r>
    </w:p>
  </w:endnote>
  <w:endnote w:type="continuationSeparator" w:id="0">
    <w:p w14:paraId="6195AC26" w14:textId="77777777" w:rsidR="000D17A6" w:rsidRDefault="000D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B42E" w14:textId="77777777" w:rsidR="00CF4A69" w:rsidRDefault="00CF4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79EF46B7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00C75407" w14:textId="6E68E0D4" w:rsidR="00867D2A" w:rsidRPr="00867D2A" w:rsidRDefault="00867D2A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 w:rsidR="00C943B7">
            <w:rPr>
              <w:noProof/>
              <w:color w:val="185292"/>
            </w:rPr>
            <w:t>1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DATE   \* MERGEFORMAT </w:instrText>
          </w:r>
          <w:r w:rsidRPr="00867D2A">
            <w:rPr>
              <w:color w:val="185292"/>
            </w:rPr>
            <w:fldChar w:fldCharType="separate"/>
          </w:r>
          <w:r w:rsidR="00CC379B">
            <w:rPr>
              <w:noProof/>
              <w:color w:val="185292"/>
            </w:rPr>
            <w:t>24/05/2022</w:t>
          </w:r>
          <w:r w:rsidRPr="00867D2A">
            <w:rPr>
              <w:color w:val="185292"/>
            </w:rPr>
            <w:fldChar w:fldCharType="end"/>
          </w:r>
        </w:p>
      </w:tc>
    </w:tr>
  </w:tbl>
  <w:p w14:paraId="6B78C0D5" w14:textId="77777777" w:rsidR="00867D2A" w:rsidRDefault="00867D2A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7F97EEFB" wp14:editId="02B80A8C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AB63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795DF8" wp14:editId="7016ED60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5ADE" w14:textId="77777777" w:rsidR="000D17A6" w:rsidRDefault="000D17A6">
      <w:r>
        <w:separator/>
      </w:r>
    </w:p>
  </w:footnote>
  <w:footnote w:type="continuationSeparator" w:id="0">
    <w:p w14:paraId="0B7E16EF" w14:textId="77777777" w:rsidR="000D17A6" w:rsidRDefault="000D1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7A2A" w14:textId="77777777" w:rsidR="00CF4A69" w:rsidRDefault="00CF4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366E" w14:textId="77777777" w:rsidR="00721A88" w:rsidRDefault="00721A88" w:rsidP="00F148D5">
    <w:pPr>
      <w:pStyle w:val="Header"/>
      <w:spacing w:after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6B27" w14:textId="77777777" w:rsidR="00CF4A69" w:rsidRDefault="00CF4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 w16cid:durableId="1158424496">
    <w:abstractNumId w:val="9"/>
  </w:num>
  <w:num w:numId="2" w16cid:durableId="1060325773">
    <w:abstractNumId w:val="7"/>
  </w:num>
  <w:num w:numId="3" w16cid:durableId="57290316">
    <w:abstractNumId w:val="6"/>
  </w:num>
  <w:num w:numId="4" w16cid:durableId="1899246585">
    <w:abstractNumId w:val="5"/>
  </w:num>
  <w:num w:numId="5" w16cid:durableId="451172707">
    <w:abstractNumId w:val="4"/>
  </w:num>
  <w:num w:numId="6" w16cid:durableId="1527208505">
    <w:abstractNumId w:val="8"/>
  </w:num>
  <w:num w:numId="7" w16cid:durableId="346948395">
    <w:abstractNumId w:val="3"/>
  </w:num>
  <w:num w:numId="8" w16cid:durableId="229967896">
    <w:abstractNumId w:val="2"/>
  </w:num>
  <w:num w:numId="9" w16cid:durableId="1106925898">
    <w:abstractNumId w:val="1"/>
  </w:num>
  <w:num w:numId="10" w16cid:durableId="267466611">
    <w:abstractNumId w:val="0"/>
  </w:num>
  <w:num w:numId="11" w16cid:durableId="818154562">
    <w:abstractNumId w:val="19"/>
  </w:num>
  <w:num w:numId="12" w16cid:durableId="437217639">
    <w:abstractNumId w:val="15"/>
  </w:num>
  <w:num w:numId="13" w16cid:durableId="1975791915">
    <w:abstractNumId w:val="17"/>
  </w:num>
  <w:num w:numId="14" w16cid:durableId="979727062">
    <w:abstractNumId w:val="10"/>
  </w:num>
  <w:num w:numId="15" w16cid:durableId="1450205329">
    <w:abstractNumId w:val="14"/>
  </w:num>
  <w:num w:numId="16" w16cid:durableId="1743212868">
    <w:abstractNumId w:val="18"/>
  </w:num>
  <w:num w:numId="17" w16cid:durableId="1881673235">
    <w:abstractNumId w:val="13"/>
  </w:num>
  <w:num w:numId="18" w16cid:durableId="598637218">
    <w:abstractNumId w:val="12"/>
  </w:num>
  <w:num w:numId="19" w16cid:durableId="660423987">
    <w:abstractNumId w:val="11"/>
  </w:num>
  <w:num w:numId="20" w16cid:durableId="7589890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A6"/>
    <w:rsid w:val="00056C4B"/>
    <w:rsid w:val="000610E5"/>
    <w:rsid w:val="00061673"/>
    <w:rsid w:val="0009384D"/>
    <w:rsid w:val="000D17A6"/>
    <w:rsid w:val="000D1C03"/>
    <w:rsid w:val="0012161A"/>
    <w:rsid w:val="00146C50"/>
    <w:rsid w:val="001732F1"/>
    <w:rsid w:val="00200874"/>
    <w:rsid w:val="00280114"/>
    <w:rsid w:val="003A61F1"/>
    <w:rsid w:val="003B352C"/>
    <w:rsid w:val="003D4B2D"/>
    <w:rsid w:val="003E2EF3"/>
    <w:rsid w:val="003F325E"/>
    <w:rsid w:val="003F34DD"/>
    <w:rsid w:val="004023C4"/>
    <w:rsid w:val="00495F25"/>
    <w:rsid w:val="00510A4C"/>
    <w:rsid w:val="005206FF"/>
    <w:rsid w:val="00692C43"/>
    <w:rsid w:val="006A667C"/>
    <w:rsid w:val="006E1A59"/>
    <w:rsid w:val="006F52E4"/>
    <w:rsid w:val="00716ABD"/>
    <w:rsid w:val="00721A88"/>
    <w:rsid w:val="007318C9"/>
    <w:rsid w:val="007E147D"/>
    <w:rsid w:val="007E325E"/>
    <w:rsid w:val="00812D4E"/>
    <w:rsid w:val="00867D2A"/>
    <w:rsid w:val="0087659A"/>
    <w:rsid w:val="00877B54"/>
    <w:rsid w:val="008C1811"/>
    <w:rsid w:val="00947E62"/>
    <w:rsid w:val="0096415A"/>
    <w:rsid w:val="00995C30"/>
    <w:rsid w:val="009B30BD"/>
    <w:rsid w:val="009C68F9"/>
    <w:rsid w:val="009E463A"/>
    <w:rsid w:val="009E4D8F"/>
    <w:rsid w:val="00AA532D"/>
    <w:rsid w:val="00AA7905"/>
    <w:rsid w:val="00AC13ED"/>
    <w:rsid w:val="00AF7A95"/>
    <w:rsid w:val="00B82C2F"/>
    <w:rsid w:val="00B85D1C"/>
    <w:rsid w:val="00C07D86"/>
    <w:rsid w:val="00C12BA4"/>
    <w:rsid w:val="00C20C8B"/>
    <w:rsid w:val="00C943B7"/>
    <w:rsid w:val="00CB15F8"/>
    <w:rsid w:val="00CB70B0"/>
    <w:rsid w:val="00CC379B"/>
    <w:rsid w:val="00CE3632"/>
    <w:rsid w:val="00CF4A69"/>
    <w:rsid w:val="00CF576A"/>
    <w:rsid w:val="00D06D4F"/>
    <w:rsid w:val="00D82488"/>
    <w:rsid w:val="00DA6A2A"/>
    <w:rsid w:val="00DB3C54"/>
    <w:rsid w:val="00E100DD"/>
    <w:rsid w:val="00E65DDC"/>
    <w:rsid w:val="00F055ED"/>
    <w:rsid w:val="00F148D5"/>
    <w:rsid w:val="00F206FF"/>
    <w:rsid w:val="00F314BB"/>
    <w:rsid w:val="00F509A7"/>
    <w:rsid w:val="00F67034"/>
    <w:rsid w:val="00F730E3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6E47AA1"/>
  <w14:defaultImageDpi w14:val="300"/>
  <w15:chartTrackingRefBased/>
  <w15:docId w15:val="{789AD8CF-E49F-4137-B455-392660EB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customStyle="1" w:styleId="u-subtitle1">
    <w:name w:val="u-subtitle1"/>
    <w:basedOn w:val="Normal"/>
    <w:rsid w:val="000D17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0D17A6"/>
    <w:rPr>
      <w:b/>
      <w:bCs/>
    </w:rPr>
  </w:style>
  <w:style w:type="character" w:styleId="Hyperlink">
    <w:name w:val="Hyperlink"/>
    <w:basedOn w:val="DefaultParagraphFont"/>
    <w:uiPriority w:val="99"/>
    <w:unhideWhenUsed/>
    <w:rsid w:val="000D17A6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2008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0874"/>
    <w:rPr>
      <w:rFonts w:eastAsia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200874"/>
    <w:rPr>
      <w:rFonts w:ascii="Arial" w:eastAsia="Arial" w:hAnsi="Arial" w:cs="Aria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730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73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ta.org.uk/tennisweekend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1674</Characters>
  <Application>Microsoft Office Word</Application>
  <DocSecurity>4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subject/>
  <dc:creator>Andrew Hogan</dc:creator>
  <cp:keywords/>
  <dc:description/>
  <cp:lastModifiedBy>Iain Lancaster</cp:lastModifiedBy>
  <cp:revision>2</cp:revision>
  <cp:lastPrinted>1901-01-01T00:00:00Z</cp:lastPrinted>
  <dcterms:created xsi:type="dcterms:W3CDTF">2022-05-24T15:13:00Z</dcterms:created>
  <dcterms:modified xsi:type="dcterms:W3CDTF">2022-05-24T15:13:00Z</dcterms:modified>
</cp:coreProperties>
</file>